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CFAC" w14:textId="1F97292F" w:rsidR="00E764EA" w:rsidRDefault="005215F1" w:rsidP="005215F1">
      <w:pPr>
        <w:pStyle w:val="Kop1"/>
      </w:pPr>
      <w:r>
        <w:t>PWS op MCA – Instructie voor begeleiders</w:t>
      </w:r>
    </w:p>
    <w:p w14:paraId="0513C56C" w14:textId="41E661FB" w:rsidR="005215F1" w:rsidRDefault="005215F1">
      <w:r>
        <w:t xml:space="preserve">In dit document wordt kort weergegeven wat er van jou als begeleider verwacht wordt, en worden </w:t>
      </w:r>
      <w:r w:rsidR="002E7A39">
        <w:t>het tijdspad</w:t>
      </w:r>
      <w:r>
        <w:t xml:space="preserve"> op een rijtje gezet. Voor verdere vragen kan je terecht bij …, de PWS-coördinator.</w:t>
      </w:r>
    </w:p>
    <w:p w14:paraId="163B3FD0" w14:textId="3B569694" w:rsidR="005215F1" w:rsidRPr="009651CF" w:rsidRDefault="002E7A39">
      <w:pPr>
        <w:rPr>
          <w:b/>
          <w:bCs/>
        </w:rPr>
      </w:pPr>
      <w:r>
        <w:rPr>
          <w:b/>
          <w:bCs/>
        </w:rPr>
        <w:t>Tijdspad</w:t>
      </w:r>
      <w:r w:rsidR="005215F1" w:rsidRPr="009651CF">
        <w:rPr>
          <w:b/>
          <w:bCs/>
        </w:rPr>
        <w:br/>
      </w:r>
    </w:p>
    <w:tbl>
      <w:tblPr>
        <w:tblStyle w:val="Tabelraster"/>
        <w:tblW w:w="0" w:type="auto"/>
        <w:tblLook w:val="04A0" w:firstRow="1" w:lastRow="0" w:firstColumn="1" w:lastColumn="0" w:noHBand="0" w:noVBand="1"/>
      </w:tblPr>
      <w:tblGrid>
        <w:gridCol w:w="1271"/>
        <w:gridCol w:w="7791"/>
      </w:tblGrid>
      <w:tr w:rsidR="005215F1" w14:paraId="4CEA6D8E" w14:textId="77777777" w:rsidTr="002E7A39">
        <w:tc>
          <w:tcPr>
            <w:tcW w:w="1271" w:type="dxa"/>
          </w:tcPr>
          <w:p w14:paraId="393FEA90" w14:textId="4520ED75" w:rsidR="005215F1" w:rsidRDefault="009651CF">
            <w:r>
              <w:t>P1 W9</w:t>
            </w:r>
          </w:p>
        </w:tc>
        <w:tc>
          <w:tcPr>
            <w:tcW w:w="7791" w:type="dxa"/>
          </w:tcPr>
          <w:p w14:paraId="64167745" w14:textId="20939FA6" w:rsidR="005215F1" w:rsidRDefault="002E7A39">
            <w:r>
              <w:t>Leerlingen kiezen onderwerp en eventueel partners.</w:t>
            </w:r>
          </w:p>
        </w:tc>
      </w:tr>
      <w:tr w:rsidR="005215F1" w14:paraId="13D57B98" w14:textId="77777777" w:rsidTr="002E7A39">
        <w:tc>
          <w:tcPr>
            <w:tcW w:w="1271" w:type="dxa"/>
          </w:tcPr>
          <w:p w14:paraId="5879B21B" w14:textId="63D4F3FA" w:rsidR="005215F1" w:rsidRDefault="002E7A39">
            <w:r>
              <w:t>P2 W1</w:t>
            </w:r>
          </w:p>
        </w:tc>
        <w:tc>
          <w:tcPr>
            <w:tcW w:w="7791" w:type="dxa"/>
          </w:tcPr>
          <w:p w14:paraId="4FB2A7A0" w14:textId="22811181" w:rsidR="005215F1" w:rsidRDefault="002E7A39">
            <w:r>
              <w:t xml:space="preserve">Leerlingen krijgen </w:t>
            </w:r>
            <w:r w:rsidRPr="002E7A39">
              <w:rPr>
                <w:b/>
                <w:bCs/>
              </w:rPr>
              <w:t>begeleider</w:t>
            </w:r>
            <w:r>
              <w:t xml:space="preserve"> toegewezen.</w:t>
            </w:r>
          </w:p>
        </w:tc>
      </w:tr>
      <w:tr w:rsidR="005215F1" w14:paraId="29B4954D" w14:textId="77777777" w:rsidTr="002E7A39">
        <w:tc>
          <w:tcPr>
            <w:tcW w:w="1271" w:type="dxa"/>
          </w:tcPr>
          <w:p w14:paraId="7FF34138" w14:textId="5DF1B794" w:rsidR="005215F1" w:rsidRDefault="002E7A39">
            <w:r>
              <w:t>P2 W2</w:t>
            </w:r>
          </w:p>
        </w:tc>
        <w:tc>
          <w:tcPr>
            <w:tcW w:w="7791" w:type="dxa"/>
          </w:tcPr>
          <w:p w14:paraId="3219FABB" w14:textId="459D7955" w:rsidR="005215F1" w:rsidRDefault="002E7A39">
            <w:r>
              <w:t xml:space="preserve">Leerlingen mailen hoofdvraag en deelvragen naar </w:t>
            </w:r>
            <w:r w:rsidRPr="002E7A39">
              <w:rPr>
                <w:b/>
                <w:bCs/>
              </w:rPr>
              <w:t>begeleider</w:t>
            </w:r>
            <w:r>
              <w:t>.</w:t>
            </w:r>
          </w:p>
        </w:tc>
      </w:tr>
      <w:tr w:rsidR="005215F1" w14:paraId="3A82576B" w14:textId="77777777" w:rsidTr="002E7A39">
        <w:tc>
          <w:tcPr>
            <w:tcW w:w="1271" w:type="dxa"/>
          </w:tcPr>
          <w:p w14:paraId="0FD07BC0" w14:textId="157A4F46" w:rsidR="005215F1" w:rsidRDefault="002E7A39">
            <w:r>
              <w:t>P2 W5</w:t>
            </w:r>
          </w:p>
        </w:tc>
        <w:tc>
          <w:tcPr>
            <w:tcW w:w="7791" w:type="dxa"/>
          </w:tcPr>
          <w:p w14:paraId="4C2820E2" w14:textId="4BC02659" w:rsidR="002E7A39" w:rsidRDefault="002E7A39">
            <w:r>
              <w:t xml:space="preserve">Leerlingen leveren hun verslag in bij </w:t>
            </w:r>
            <w:r w:rsidRPr="002E7A39">
              <w:rPr>
                <w:b/>
                <w:bCs/>
              </w:rPr>
              <w:t>begeleider.</w:t>
            </w:r>
          </w:p>
        </w:tc>
      </w:tr>
      <w:tr w:rsidR="002E7A39" w14:paraId="0C36A317" w14:textId="77777777" w:rsidTr="002E7A39">
        <w:tc>
          <w:tcPr>
            <w:tcW w:w="1271" w:type="dxa"/>
          </w:tcPr>
          <w:p w14:paraId="3B2656A9" w14:textId="254B4EB3" w:rsidR="002E7A39" w:rsidRDefault="002E7A39">
            <w:r>
              <w:t>P2 W7</w:t>
            </w:r>
          </w:p>
        </w:tc>
        <w:tc>
          <w:tcPr>
            <w:tcW w:w="7791" w:type="dxa"/>
          </w:tcPr>
          <w:p w14:paraId="48D771D4" w14:textId="44DAE7C4" w:rsidR="002E7A39" w:rsidRDefault="002E7A39">
            <w:r w:rsidRPr="002E7A39">
              <w:rPr>
                <w:b/>
                <w:bCs/>
              </w:rPr>
              <w:t>Begeleider</w:t>
            </w:r>
            <w:r>
              <w:t xml:space="preserve"> stuurt de beoordeling op naar PWS-coördinator.</w:t>
            </w:r>
          </w:p>
        </w:tc>
      </w:tr>
      <w:tr w:rsidR="002E7A39" w14:paraId="461ACA68" w14:textId="77777777" w:rsidTr="002E7A39">
        <w:tc>
          <w:tcPr>
            <w:tcW w:w="1271" w:type="dxa"/>
          </w:tcPr>
          <w:p w14:paraId="220277A2" w14:textId="0B3DDB69" w:rsidR="002E7A39" w:rsidRDefault="002E7A39">
            <w:r>
              <w:t>P2 W10</w:t>
            </w:r>
          </w:p>
        </w:tc>
        <w:tc>
          <w:tcPr>
            <w:tcW w:w="7791" w:type="dxa"/>
          </w:tcPr>
          <w:p w14:paraId="53B44729" w14:textId="7892AA2A" w:rsidR="002E7A39" w:rsidRDefault="002E7A39">
            <w:r>
              <w:t xml:space="preserve">Leerlingen leveren hun presentatie in bij </w:t>
            </w:r>
            <w:r w:rsidRPr="002E7A39">
              <w:rPr>
                <w:b/>
                <w:bCs/>
              </w:rPr>
              <w:t>begeleider</w:t>
            </w:r>
            <w:r w:rsidRPr="002E7A39">
              <w:t>.</w:t>
            </w:r>
          </w:p>
        </w:tc>
      </w:tr>
      <w:tr w:rsidR="002E7A39" w14:paraId="7FC8E1F6" w14:textId="77777777" w:rsidTr="002E7A39">
        <w:tc>
          <w:tcPr>
            <w:tcW w:w="1271" w:type="dxa"/>
          </w:tcPr>
          <w:p w14:paraId="380A0B9E" w14:textId="5CB184F4" w:rsidR="002E7A39" w:rsidRDefault="002E7A39">
            <w:r>
              <w:t>P3 W3</w:t>
            </w:r>
          </w:p>
        </w:tc>
        <w:tc>
          <w:tcPr>
            <w:tcW w:w="7791" w:type="dxa"/>
          </w:tcPr>
          <w:p w14:paraId="746C74C7" w14:textId="309C724D" w:rsidR="002E7A39" w:rsidRDefault="002E7A39">
            <w:r>
              <w:t xml:space="preserve">Uitvoering presentaties, per presentie </w:t>
            </w:r>
            <w:r w:rsidRPr="002E7A39">
              <w:rPr>
                <w:b/>
                <w:bCs/>
              </w:rPr>
              <w:t>twee begeleiders</w:t>
            </w:r>
            <w:r>
              <w:t>.</w:t>
            </w:r>
          </w:p>
        </w:tc>
      </w:tr>
      <w:tr w:rsidR="002E7A39" w14:paraId="63C687A0" w14:textId="77777777" w:rsidTr="002E7A39">
        <w:tc>
          <w:tcPr>
            <w:tcW w:w="1271" w:type="dxa"/>
          </w:tcPr>
          <w:p w14:paraId="4206CEC8" w14:textId="0F7EE5C7" w:rsidR="002E7A39" w:rsidRDefault="002E7A39">
            <w:r>
              <w:t>P3 W4</w:t>
            </w:r>
          </w:p>
        </w:tc>
        <w:tc>
          <w:tcPr>
            <w:tcW w:w="7791" w:type="dxa"/>
          </w:tcPr>
          <w:p w14:paraId="1A37A520" w14:textId="22AAC80E" w:rsidR="002E7A39" w:rsidRDefault="002E7A39">
            <w:r>
              <w:t>Definitieve beoordeling PWS wordt ingevoerd door PWS-coördinator.</w:t>
            </w:r>
          </w:p>
        </w:tc>
      </w:tr>
    </w:tbl>
    <w:p w14:paraId="7D2F9AF0" w14:textId="087011E2" w:rsidR="005215F1" w:rsidRDefault="005215F1"/>
    <w:p w14:paraId="2C5E772E" w14:textId="77777777" w:rsidR="009651CF" w:rsidRDefault="009651CF" w:rsidP="005215F1"/>
    <w:p w14:paraId="73A3E902" w14:textId="3ECF28D6" w:rsidR="005215F1" w:rsidRPr="005215F1" w:rsidRDefault="005215F1" w:rsidP="005215F1">
      <w:pPr>
        <w:rPr>
          <w:b/>
          <w:bCs/>
        </w:rPr>
      </w:pPr>
      <w:r w:rsidRPr="005215F1">
        <w:rPr>
          <w:b/>
          <w:bCs/>
        </w:rPr>
        <w:t>Wat moet je doen als begeleider?</w:t>
      </w:r>
    </w:p>
    <w:p w14:paraId="722EE8A3" w14:textId="2E2BB296" w:rsidR="005215F1" w:rsidRPr="005215F1" w:rsidRDefault="005215F1" w:rsidP="005215F1">
      <w:pPr>
        <w:numPr>
          <w:ilvl w:val="0"/>
          <w:numId w:val="1"/>
        </w:numPr>
      </w:pPr>
      <w:r w:rsidRPr="005215F1">
        <w:t xml:space="preserve">Eerste contact leggen met groepjes: dit gaat via </w:t>
      </w:r>
      <w:r>
        <w:t xml:space="preserve">magister </w:t>
      </w:r>
      <w:r w:rsidRPr="005215F1">
        <w:t xml:space="preserve">mail. Je ontvangt dan het onderwerp en hoofd- en deelvragen van je groepjes. Dit zal bij het ene groepje al van betere kwaliteit zijn dan bij de ander. Ook kom je er achter hoe de leerlingen hun profielwerkstuk willen maken. De eisen die hier aan vastzitten zijn: Lln moeten minimaal 20 uur besteden aan het PWS, het moet gekoppeld kunnen worden aan hun profiel en er moeten hoofd- en deelvragen beantwoord worden. De manier waarop dat gebeurt is dus vrij. </w:t>
      </w:r>
    </w:p>
    <w:p w14:paraId="0C9F993F" w14:textId="77777777" w:rsidR="005215F1" w:rsidRPr="005215F1" w:rsidRDefault="005215F1" w:rsidP="005215F1">
      <w:pPr>
        <w:numPr>
          <w:ilvl w:val="0"/>
          <w:numId w:val="1"/>
        </w:numPr>
      </w:pPr>
      <w:r w:rsidRPr="005215F1">
        <w:t>Na het eerste contact heb je wekelijks contact met je groepjes. Dit kan via de mail, op school of op teams. Wees hierin creatief.</w:t>
      </w:r>
    </w:p>
    <w:p w14:paraId="61C6CC3E" w14:textId="1B8FBBEC" w:rsidR="005215F1" w:rsidRPr="005215F1" w:rsidRDefault="005215F1" w:rsidP="005215F1">
      <w:pPr>
        <w:numPr>
          <w:ilvl w:val="0"/>
          <w:numId w:val="1"/>
        </w:numPr>
      </w:pPr>
      <w:r w:rsidRPr="005215F1">
        <w:t xml:space="preserve">Bij het wekelijkste contact kijk je samen naar het </w:t>
      </w:r>
      <w:r w:rsidRPr="005215F1">
        <w:rPr>
          <w:b/>
          <w:bCs/>
        </w:rPr>
        <w:t>logboek</w:t>
      </w:r>
      <w:r w:rsidRPr="005215F1">
        <w:t xml:space="preserve">. Hierin zetten de leerlingen wat ze gaan doen, en jij kunt dat controleren en </w:t>
      </w:r>
      <w:r w:rsidR="009651CF">
        <w:t>eventueel van tips voorzien</w:t>
      </w:r>
      <w:r w:rsidRPr="005215F1">
        <w:t xml:space="preserve">. </w:t>
      </w:r>
    </w:p>
    <w:p w14:paraId="229655DE" w14:textId="2145D99F" w:rsidR="005215F1" w:rsidRPr="005215F1" w:rsidRDefault="009651CF" w:rsidP="005215F1">
      <w:pPr>
        <w:numPr>
          <w:ilvl w:val="0"/>
          <w:numId w:val="1"/>
        </w:numPr>
      </w:pPr>
      <w:r>
        <w:t>Gedurende de aantal PWS-weken</w:t>
      </w:r>
      <w:r w:rsidR="005215F1" w:rsidRPr="005215F1">
        <w:t xml:space="preserve"> heb je nog steeds wekelijks contact. Hier kijk je eigenlijk of het goed gaat. Stel dat jouw groepje een sneller tempo heeft dan voorgeschreven staat, is dat prima!</w:t>
      </w:r>
    </w:p>
    <w:p w14:paraId="7C68FC56" w14:textId="498B25CC" w:rsidR="005215F1" w:rsidRPr="005215F1" w:rsidRDefault="005215F1" w:rsidP="005215F1">
      <w:pPr>
        <w:numPr>
          <w:ilvl w:val="0"/>
          <w:numId w:val="1"/>
        </w:numPr>
      </w:pPr>
      <w:r w:rsidRPr="005215F1">
        <w:t xml:space="preserve">Uiteindelijk moet het PWS op </w:t>
      </w:r>
      <w:r w:rsidR="0067059F">
        <w:rPr>
          <w:b/>
          <w:bCs/>
        </w:rPr>
        <w:t xml:space="preserve">10 december </w:t>
      </w:r>
      <w:r w:rsidRPr="005215F1">
        <w:rPr>
          <w:b/>
          <w:bCs/>
        </w:rPr>
        <w:t>202</w:t>
      </w:r>
      <w:r w:rsidR="0067059F">
        <w:rPr>
          <w:b/>
          <w:bCs/>
        </w:rPr>
        <w:t>1</w:t>
      </w:r>
      <w:r w:rsidRPr="005215F1">
        <w:t xml:space="preserve"> ingeleverd worden. </w:t>
      </w:r>
    </w:p>
    <w:p w14:paraId="3155B887" w14:textId="77777777" w:rsidR="005215F1" w:rsidRPr="005215F1" w:rsidRDefault="005215F1" w:rsidP="005215F1">
      <w:pPr>
        <w:numPr>
          <w:ilvl w:val="0"/>
          <w:numId w:val="1"/>
        </w:numPr>
      </w:pPr>
      <w:r w:rsidRPr="005215F1">
        <w:t xml:space="preserve">Als Sven als tweede begeleider bij jouw groepje staat betekent dat dat hij het economische gedeelte nakijkt bij het groepje. Voor economie moeten de leerlingen namelijk een </w:t>
      </w:r>
      <w:r w:rsidRPr="005215F1">
        <w:rPr>
          <w:u w:val="single"/>
        </w:rPr>
        <w:t>marketingplan</w:t>
      </w:r>
      <w:r w:rsidRPr="005215F1">
        <w:t xml:space="preserve"> of </w:t>
      </w:r>
      <w:r w:rsidRPr="005215F1">
        <w:rPr>
          <w:u w:val="single"/>
        </w:rPr>
        <w:t> financieel plan</w:t>
      </w:r>
      <w:r w:rsidRPr="005215F1">
        <w:t xml:space="preserve"> schrijven. Sven kijkt dit na. Hiervoor moet je dus met Sven communiceren. </w:t>
      </w:r>
    </w:p>
    <w:p w14:paraId="0B4D2A5F" w14:textId="77777777" w:rsidR="005215F1" w:rsidRDefault="005215F1"/>
    <w:sectPr w:rsidR="00521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53A32"/>
    <w:multiLevelType w:val="hybridMultilevel"/>
    <w:tmpl w:val="BEF4227C"/>
    <w:lvl w:ilvl="0" w:tplc="BA00499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F1"/>
    <w:rsid w:val="002E7A39"/>
    <w:rsid w:val="005215F1"/>
    <w:rsid w:val="0067059F"/>
    <w:rsid w:val="009651CF"/>
    <w:rsid w:val="00E76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54BA"/>
  <w15:chartTrackingRefBased/>
  <w15:docId w15:val="{C8144E78-D328-4F5F-A294-43D83B57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5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5F1"/>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52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327</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Flach, E.</dc:creator>
  <cp:keywords/>
  <dc:description/>
  <cp:lastModifiedBy>Flach, E.</cp:lastModifiedBy>
  <cp:revision>2</cp:revision>
  <dcterms:created xsi:type="dcterms:W3CDTF">2021-12-04T22:20:00Z</dcterms:created>
  <dcterms:modified xsi:type="dcterms:W3CDTF">2021-12-04T22:37:00Z</dcterms:modified>
</cp:coreProperties>
</file>